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C2" w:rsidRDefault="00C815E9" w:rsidP="00846FC2">
      <w:pPr>
        <w:pStyle w:val="Header"/>
        <w:jc w:val="center"/>
        <w:rPr>
          <w:rFonts w:ascii="Arial Black" w:hAnsi="Arial Black"/>
          <w:sz w:val="34"/>
        </w:rPr>
      </w:pPr>
      <w:r w:rsidRPr="00C815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1.75pt;margin-top:-4.65pt;width:86.5pt;height:7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" strokecolor="white">
            <v:textbox>
              <w:txbxContent>
                <w:p w:rsidR="00846FC2" w:rsidRDefault="00846FC2" w:rsidP="00846FC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52830" cy="882650"/>
                        <wp:effectExtent l="19050" t="0" r="0" b="0"/>
                        <wp:docPr id="1" name="Picture 1" descr="Description: dg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g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6FC2">
        <w:rPr>
          <w:rFonts w:cs="Calibri"/>
          <w:b/>
          <w:sz w:val="28"/>
        </w:rPr>
        <w:t>Office of the Principal</w:t>
      </w:r>
    </w:p>
    <w:p w:rsidR="00846FC2" w:rsidRDefault="00846FC2" w:rsidP="00846FC2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</w:rPr>
        <w:t xml:space="preserve">Govt. Degree College </w:t>
      </w:r>
      <w:proofErr w:type="spellStart"/>
      <w:r>
        <w:rPr>
          <w:rFonts w:ascii="Arial Black" w:hAnsi="Arial Black"/>
          <w:bCs/>
          <w:sz w:val="40"/>
          <w:szCs w:val="40"/>
        </w:rPr>
        <w:t>Pampore</w:t>
      </w:r>
      <w:proofErr w:type="spellEnd"/>
    </w:p>
    <w:p w:rsidR="00846FC2" w:rsidRDefault="00846FC2" w:rsidP="00846FC2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NAAC Accredited B+</w:t>
      </w:r>
    </w:p>
    <w:p w:rsidR="00846FC2" w:rsidRDefault="00846FC2" w:rsidP="00846FC2">
      <w:pPr>
        <w:spacing w:after="0" w:line="240" w:lineRule="auto"/>
        <w:jc w:val="center"/>
        <w:rPr>
          <w:rFonts w:ascii="Tahoma" w:hAnsi="Tahoma" w:cs="Tahoma"/>
          <w:bCs/>
          <w:spacing w:val="20"/>
          <w:sz w:val="44"/>
          <w:szCs w:val="32"/>
        </w:rPr>
      </w:pPr>
      <w:r>
        <w:rPr>
          <w:rFonts w:ascii="Tahoma" w:hAnsi="Tahoma" w:cs="Tahoma"/>
          <w:bCs/>
          <w:spacing w:val="20"/>
          <w:sz w:val="44"/>
          <w:szCs w:val="32"/>
          <w:rtl/>
        </w:rPr>
        <w:t>گورنمنٹ ڈگری کالج  پانپور(کشمیر)</w:t>
      </w:r>
    </w:p>
    <w:p w:rsidR="00846FC2" w:rsidRDefault="00846FC2" w:rsidP="00846FC2">
      <w:pPr>
        <w:spacing w:after="0" w:line="240" w:lineRule="auto"/>
        <w:jc w:val="center"/>
        <w:rPr>
          <w:rFonts w:cs="Arial"/>
          <w:b/>
          <w:sz w:val="32"/>
        </w:rPr>
      </w:pPr>
      <w:proofErr w:type="spellStart"/>
      <w:r>
        <w:rPr>
          <w:rFonts w:cs="Calibri"/>
          <w:b/>
          <w:sz w:val="28"/>
          <w:szCs w:val="20"/>
        </w:rPr>
        <w:t>Tulibagh</w:t>
      </w:r>
      <w:proofErr w:type="spellEnd"/>
      <w:r>
        <w:rPr>
          <w:rFonts w:cs="Calibri"/>
          <w:b/>
          <w:sz w:val="28"/>
          <w:szCs w:val="20"/>
        </w:rPr>
        <w:t xml:space="preserve">, </w:t>
      </w:r>
      <w:proofErr w:type="spellStart"/>
      <w:r>
        <w:rPr>
          <w:rFonts w:cs="Calibri"/>
          <w:b/>
          <w:sz w:val="28"/>
          <w:szCs w:val="20"/>
        </w:rPr>
        <w:t>Pampore</w:t>
      </w:r>
      <w:proofErr w:type="spellEnd"/>
      <w:r>
        <w:rPr>
          <w:rFonts w:cs="Calibri"/>
          <w:b/>
          <w:sz w:val="28"/>
          <w:szCs w:val="20"/>
        </w:rPr>
        <w:t xml:space="preserve"> - 192121</w:t>
      </w:r>
      <w:r>
        <w:rPr>
          <w:rFonts w:cs="Calibri"/>
          <w:b/>
          <w:sz w:val="32"/>
        </w:rPr>
        <w:t xml:space="preserve"> - </w:t>
      </w:r>
      <w:r>
        <w:rPr>
          <w:rFonts w:cs="Calibri"/>
          <w:b/>
          <w:sz w:val="28"/>
          <w:szCs w:val="20"/>
        </w:rPr>
        <w:t>(</w:t>
      </w:r>
      <w:proofErr w:type="spellStart"/>
      <w:r>
        <w:rPr>
          <w:rFonts w:cs="Calibri"/>
          <w:b/>
          <w:sz w:val="28"/>
          <w:szCs w:val="20"/>
        </w:rPr>
        <w:t>Distt</w:t>
      </w:r>
      <w:proofErr w:type="spellEnd"/>
      <w:r>
        <w:rPr>
          <w:rFonts w:cs="Calibri"/>
          <w:b/>
          <w:sz w:val="28"/>
          <w:szCs w:val="20"/>
        </w:rPr>
        <w:t xml:space="preserve">. </w:t>
      </w:r>
      <w:proofErr w:type="spellStart"/>
      <w:r>
        <w:rPr>
          <w:rFonts w:cs="Calibri"/>
          <w:b/>
          <w:sz w:val="28"/>
          <w:szCs w:val="20"/>
        </w:rPr>
        <w:t>Pulwama</w:t>
      </w:r>
      <w:proofErr w:type="spellEnd"/>
      <w:proofErr w:type="gramStart"/>
      <w:r>
        <w:rPr>
          <w:rFonts w:cs="Calibri"/>
          <w:b/>
          <w:sz w:val="28"/>
          <w:szCs w:val="20"/>
        </w:rPr>
        <w:t>)</w:t>
      </w:r>
      <w:r>
        <w:rPr>
          <w:rFonts w:cs="Arial"/>
          <w:b/>
          <w:sz w:val="28"/>
          <w:szCs w:val="20"/>
        </w:rPr>
        <w:t>-</w:t>
      </w:r>
      <w:proofErr w:type="gramEnd"/>
      <w:r>
        <w:rPr>
          <w:rFonts w:cs="Arial"/>
          <w:b/>
          <w:sz w:val="28"/>
          <w:szCs w:val="20"/>
        </w:rPr>
        <w:t xml:space="preserve"> Kashmir</w:t>
      </w:r>
    </w:p>
    <w:p w:rsidR="00846FC2" w:rsidRDefault="00846FC2" w:rsidP="00846FC2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Cell:  9419022133, Web: gdcpampore.edu.in </w:t>
      </w:r>
      <w:r>
        <w:rPr>
          <w:b/>
          <w:color w:val="000000"/>
          <w:sz w:val="16"/>
          <w:szCs w:val="16"/>
        </w:rPr>
        <w:t xml:space="preserve">Email: </w:t>
      </w:r>
      <w:hyperlink r:id="rId6" w:history="1">
        <w:r>
          <w:rPr>
            <w:rStyle w:val="Hyperlink"/>
            <w:b/>
            <w:color w:val="000000"/>
            <w:sz w:val="16"/>
            <w:szCs w:val="16"/>
          </w:rPr>
          <w:t>gdcpampore@gmail.com</w:t>
        </w:r>
      </w:hyperlink>
    </w:p>
    <w:p w:rsidR="00846FC2" w:rsidRDefault="00C815E9" w:rsidP="00846FC2">
      <w:r>
        <w:pict>
          <v:shape id="Text Box 2" o:spid="_x0000_s1027" type="#_x0000_t202" style="position:absolute;margin-left:-76.1pt;margin-top:6.6pt;width:626.6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" fillcolor="#7f7f7f">
            <v:textbox>
              <w:txbxContent>
                <w:p w:rsidR="00846FC2" w:rsidRDefault="00846FC2" w:rsidP="00846FC2"/>
                <w:p w:rsidR="00846FC2" w:rsidRDefault="00846FC2" w:rsidP="00846FC2"/>
              </w:txbxContent>
            </v:textbox>
          </v:shape>
        </w:pict>
      </w:r>
      <w:r w:rsidR="00846FC2">
        <w:tab/>
      </w:r>
      <w:r w:rsidR="00846FC2">
        <w:tab/>
      </w:r>
    </w:p>
    <w:p w:rsidR="00846FC2" w:rsidRDefault="00846FC2">
      <w:pPr>
        <w:rPr>
          <w:rFonts w:ascii="Times New Roman" w:hAnsi="Times New Roman" w:cs="Times New Roman"/>
          <w:sz w:val="24"/>
          <w:szCs w:val="24"/>
        </w:rPr>
      </w:pPr>
    </w:p>
    <w:p w:rsidR="00432A87" w:rsidRDefault="00432A87">
      <w:pPr>
        <w:rPr>
          <w:rFonts w:ascii="Times New Roman" w:hAnsi="Times New Roman" w:cs="Times New Roman"/>
          <w:sz w:val="24"/>
          <w:szCs w:val="24"/>
        </w:rPr>
      </w:pPr>
    </w:p>
    <w:p w:rsidR="00846FC2" w:rsidRPr="00432A87" w:rsidRDefault="00846F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A87">
        <w:rPr>
          <w:rFonts w:ascii="Times New Roman" w:hAnsi="Times New Roman" w:cs="Times New Roman"/>
          <w:sz w:val="24"/>
          <w:szCs w:val="24"/>
        </w:rPr>
        <w:t xml:space="preserve">     </w:t>
      </w:r>
      <w:r w:rsidRPr="00432A87">
        <w:rPr>
          <w:rFonts w:ascii="Times New Roman" w:hAnsi="Times New Roman" w:cs="Times New Roman"/>
          <w:b/>
          <w:sz w:val="36"/>
          <w:szCs w:val="36"/>
        </w:rPr>
        <w:t>Digital Week Celebrations</w:t>
      </w:r>
    </w:p>
    <w:p w:rsidR="00846FC2" w:rsidRDefault="00846FC2">
      <w:pPr>
        <w:rPr>
          <w:rFonts w:ascii="Times New Roman" w:hAnsi="Times New Roman" w:cs="Times New Roman"/>
          <w:b/>
          <w:sz w:val="36"/>
          <w:szCs w:val="36"/>
        </w:rPr>
      </w:pPr>
      <w:r w:rsidRPr="00432A87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432A87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proofErr w:type="spellStart"/>
      <w:r w:rsidRPr="00432A87">
        <w:rPr>
          <w:rFonts w:ascii="Times New Roman" w:hAnsi="Times New Roman" w:cs="Times New Roman"/>
          <w:b/>
          <w:sz w:val="36"/>
          <w:szCs w:val="36"/>
        </w:rPr>
        <w:t>w.e.f</w:t>
      </w:r>
      <w:proofErr w:type="spellEnd"/>
      <w:r w:rsidRPr="00432A87">
        <w:rPr>
          <w:rFonts w:ascii="Times New Roman" w:hAnsi="Times New Roman" w:cs="Times New Roman"/>
          <w:b/>
          <w:sz w:val="36"/>
          <w:szCs w:val="36"/>
        </w:rPr>
        <w:t>. 30</w:t>
      </w:r>
      <w:r w:rsidRPr="00432A8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432A87">
        <w:rPr>
          <w:rFonts w:ascii="Times New Roman" w:hAnsi="Times New Roman" w:cs="Times New Roman"/>
          <w:b/>
          <w:sz w:val="36"/>
          <w:szCs w:val="36"/>
        </w:rPr>
        <w:t xml:space="preserve"> of August, 2023</w:t>
      </w:r>
    </w:p>
    <w:p w:rsidR="00432A87" w:rsidRPr="00432A87" w:rsidRDefault="00432A87">
      <w:pPr>
        <w:rPr>
          <w:rFonts w:ascii="Times New Roman" w:hAnsi="Times New Roman" w:cs="Times New Roman"/>
          <w:b/>
          <w:sz w:val="36"/>
          <w:szCs w:val="36"/>
        </w:rPr>
      </w:pPr>
    </w:p>
    <w:p w:rsidR="00846FC2" w:rsidRPr="00432A87" w:rsidRDefault="00846FC2" w:rsidP="00846F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32A87">
        <w:rPr>
          <w:rFonts w:ascii="Times New Roman" w:hAnsi="Times New Roman" w:cs="Times New Roman"/>
          <w:b/>
          <w:sz w:val="28"/>
          <w:szCs w:val="28"/>
        </w:rPr>
        <w:t>On-Spot Painting Competition on the theme ‘Digital J&amp;K-A Step towards Digital Empowerment of Citizens’ in connection with the celebration of Digital Week organized by College Debates and Seminar Committee</w:t>
      </w:r>
    </w:p>
    <w:p w:rsidR="00846FC2" w:rsidRPr="00432A87" w:rsidRDefault="00846FC2">
      <w:pPr>
        <w:rPr>
          <w:rFonts w:ascii="Times New Roman" w:hAnsi="Times New Roman" w:cs="Times New Roman"/>
          <w:b/>
          <w:sz w:val="28"/>
          <w:szCs w:val="28"/>
        </w:rPr>
      </w:pPr>
    </w:p>
    <w:p w:rsidR="00846FC2" w:rsidRPr="00432A87" w:rsidRDefault="00846FC2">
      <w:pPr>
        <w:rPr>
          <w:rFonts w:ascii="Times New Roman" w:hAnsi="Times New Roman" w:cs="Times New Roman"/>
          <w:b/>
          <w:sz w:val="28"/>
          <w:szCs w:val="28"/>
        </w:rPr>
      </w:pPr>
    </w:p>
    <w:p w:rsidR="00846FC2" w:rsidRPr="00432A87" w:rsidRDefault="00846F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2A87">
        <w:rPr>
          <w:rFonts w:ascii="Times New Roman" w:hAnsi="Times New Roman" w:cs="Times New Roman"/>
          <w:b/>
          <w:sz w:val="28"/>
          <w:szCs w:val="28"/>
          <w:u w:val="single"/>
        </w:rPr>
        <w:t>A Brief Report</w:t>
      </w:r>
    </w:p>
    <w:p w:rsidR="00846FC2" w:rsidRPr="00432A87" w:rsidRDefault="00846FC2">
      <w:pPr>
        <w:rPr>
          <w:rFonts w:ascii="Times New Roman" w:hAnsi="Times New Roman" w:cs="Times New Roman"/>
          <w:sz w:val="28"/>
          <w:szCs w:val="28"/>
        </w:rPr>
      </w:pPr>
      <w:r w:rsidRPr="00432A87">
        <w:rPr>
          <w:rFonts w:ascii="Times New Roman" w:hAnsi="Times New Roman" w:cs="Times New Roman"/>
          <w:sz w:val="28"/>
          <w:szCs w:val="28"/>
        </w:rPr>
        <w:t xml:space="preserve">In connection with the celebration of Digital Week, the college Debates and Seminar Committee organized an </w:t>
      </w:r>
      <w:r w:rsidRPr="00432A87">
        <w:rPr>
          <w:rFonts w:ascii="Times New Roman" w:hAnsi="Times New Roman" w:cs="Times New Roman"/>
          <w:b/>
          <w:i/>
          <w:sz w:val="28"/>
          <w:szCs w:val="28"/>
        </w:rPr>
        <w:t>‘On-Spot Painting Competition’</w:t>
      </w:r>
      <w:r w:rsidRPr="00432A87">
        <w:rPr>
          <w:rFonts w:ascii="Times New Roman" w:hAnsi="Times New Roman" w:cs="Times New Roman"/>
          <w:sz w:val="28"/>
          <w:szCs w:val="28"/>
        </w:rPr>
        <w:t xml:space="preserve"> on the theme </w:t>
      </w:r>
      <w:r w:rsidRPr="00432A87">
        <w:rPr>
          <w:rFonts w:ascii="Times New Roman" w:hAnsi="Times New Roman" w:cs="Times New Roman"/>
          <w:b/>
          <w:i/>
          <w:sz w:val="28"/>
          <w:szCs w:val="28"/>
        </w:rPr>
        <w:t>‘Digital J&amp;K- A Step towards Empowerment of Citizens’</w:t>
      </w:r>
      <w:r w:rsidRPr="00432A87">
        <w:rPr>
          <w:rFonts w:ascii="Times New Roman" w:hAnsi="Times New Roman" w:cs="Times New Roman"/>
          <w:sz w:val="28"/>
          <w:szCs w:val="28"/>
        </w:rPr>
        <w:t xml:space="preserve"> on 30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32A87">
        <w:rPr>
          <w:rFonts w:ascii="Times New Roman" w:hAnsi="Times New Roman" w:cs="Times New Roman"/>
          <w:sz w:val="28"/>
          <w:szCs w:val="28"/>
        </w:rPr>
        <w:t xml:space="preserve"> of August, 2023 at 11:30 am in Conference Hall. The competition was held under the able patronage of Principal Prof. (Dr.) Huda </w:t>
      </w:r>
      <w:proofErr w:type="spellStart"/>
      <w:r w:rsidRPr="00432A87">
        <w:rPr>
          <w:rFonts w:ascii="Times New Roman" w:hAnsi="Times New Roman" w:cs="Times New Roman"/>
          <w:sz w:val="28"/>
          <w:szCs w:val="28"/>
        </w:rPr>
        <w:t>Galzai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>.</w:t>
      </w:r>
    </w:p>
    <w:p w:rsidR="00846FC2" w:rsidRPr="00432A87" w:rsidRDefault="00846FC2">
      <w:pPr>
        <w:rPr>
          <w:rFonts w:ascii="Times New Roman" w:hAnsi="Times New Roman" w:cs="Times New Roman"/>
          <w:sz w:val="28"/>
          <w:szCs w:val="28"/>
        </w:rPr>
      </w:pPr>
      <w:r w:rsidRPr="00432A87">
        <w:rPr>
          <w:rFonts w:ascii="Times New Roman" w:hAnsi="Times New Roman" w:cs="Times New Roman"/>
          <w:sz w:val="28"/>
          <w:szCs w:val="28"/>
        </w:rPr>
        <w:t>The activity was conduc</w:t>
      </w:r>
      <w:r w:rsidR="00BE61FD">
        <w:rPr>
          <w:rFonts w:ascii="Times New Roman" w:hAnsi="Times New Roman" w:cs="Times New Roman"/>
          <w:sz w:val="28"/>
          <w:szCs w:val="28"/>
        </w:rPr>
        <w:t xml:space="preserve">ted to raise awareness among the students about the ever expanding digital world </w:t>
      </w:r>
      <w:r w:rsidRPr="00432A87">
        <w:rPr>
          <w:rFonts w:ascii="Times New Roman" w:hAnsi="Times New Roman" w:cs="Times New Roman"/>
          <w:sz w:val="28"/>
          <w:szCs w:val="28"/>
        </w:rPr>
        <w:t xml:space="preserve">and encourage them to participate in such artistic </w:t>
      </w:r>
      <w:proofErr w:type="spellStart"/>
      <w:r w:rsidRPr="00432A87">
        <w:rPr>
          <w:rFonts w:ascii="Times New Roman" w:hAnsi="Times New Roman" w:cs="Times New Roman"/>
          <w:sz w:val="28"/>
          <w:szCs w:val="28"/>
        </w:rPr>
        <w:t>endeavours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>. I</w:t>
      </w:r>
      <w:r w:rsidR="00BE61FD">
        <w:rPr>
          <w:rFonts w:ascii="Times New Roman" w:hAnsi="Times New Roman" w:cs="Times New Roman"/>
          <w:sz w:val="28"/>
          <w:szCs w:val="28"/>
        </w:rPr>
        <w:t xml:space="preserve">n the competition a number of </w:t>
      </w:r>
      <w:r w:rsidR="00432A87" w:rsidRPr="00432A87">
        <w:rPr>
          <w:rFonts w:ascii="Times New Roman" w:hAnsi="Times New Roman" w:cs="Times New Roman"/>
          <w:sz w:val="28"/>
          <w:szCs w:val="28"/>
        </w:rPr>
        <w:t>students participated actively and the following students were declared as the winners:</w:t>
      </w:r>
    </w:p>
    <w:p w:rsidR="00432A87" w:rsidRPr="00432A87" w:rsidRDefault="00432A87" w:rsidP="00432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2A87">
        <w:rPr>
          <w:rFonts w:ascii="Times New Roman" w:hAnsi="Times New Roman" w:cs="Times New Roman"/>
          <w:sz w:val="28"/>
          <w:szCs w:val="28"/>
        </w:rPr>
        <w:lastRenderedPageBreak/>
        <w:t>Aiman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87">
        <w:rPr>
          <w:rFonts w:ascii="Times New Roman" w:hAnsi="Times New Roman" w:cs="Times New Roman"/>
          <w:sz w:val="28"/>
          <w:szCs w:val="28"/>
        </w:rPr>
        <w:t>Riyaz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>, Class Roll No. 202, 5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32A87">
        <w:rPr>
          <w:rFonts w:ascii="Times New Roman" w:hAnsi="Times New Roman" w:cs="Times New Roman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Position)</w:t>
      </w:r>
    </w:p>
    <w:p w:rsidR="00432A87" w:rsidRPr="00432A87" w:rsidRDefault="00432A87" w:rsidP="00432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2A87">
        <w:rPr>
          <w:rFonts w:ascii="Times New Roman" w:hAnsi="Times New Roman" w:cs="Times New Roman"/>
          <w:sz w:val="28"/>
          <w:szCs w:val="28"/>
        </w:rPr>
        <w:t>ShakirNazir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>, Class Roll No. 650, 5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32A87">
        <w:rPr>
          <w:rFonts w:ascii="Times New Roman" w:hAnsi="Times New Roman" w:cs="Times New Roman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Position)</w:t>
      </w:r>
    </w:p>
    <w:p w:rsidR="00432A87" w:rsidRPr="00432A87" w:rsidRDefault="00432A87" w:rsidP="00432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2A87">
        <w:rPr>
          <w:rFonts w:ascii="Times New Roman" w:hAnsi="Times New Roman" w:cs="Times New Roman"/>
          <w:sz w:val="28"/>
          <w:szCs w:val="28"/>
        </w:rPr>
        <w:t>Adfar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87">
        <w:rPr>
          <w:rFonts w:ascii="Times New Roman" w:hAnsi="Times New Roman" w:cs="Times New Roman"/>
          <w:sz w:val="28"/>
          <w:szCs w:val="28"/>
        </w:rPr>
        <w:t>Farooq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>, Class Roll No, 274, 5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32A87">
        <w:rPr>
          <w:rFonts w:ascii="Times New Roman" w:hAnsi="Times New Roman" w:cs="Times New Roman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Position)</w:t>
      </w:r>
    </w:p>
    <w:p w:rsidR="00432A87" w:rsidRPr="00432A87" w:rsidRDefault="00432A87" w:rsidP="00432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2A87">
        <w:rPr>
          <w:rFonts w:ascii="Times New Roman" w:hAnsi="Times New Roman" w:cs="Times New Roman"/>
          <w:sz w:val="28"/>
          <w:szCs w:val="28"/>
        </w:rPr>
        <w:t>Iqrah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87">
        <w:rPr>
          <w:rFonts w:ascii="Times New Roman" w:hAnsi="Times New Roman" w:cs="Times New Roman"/>
          <w:sz w:val="28"/>
          <w:szCs w:val="28"/>
        </w:rPr>
        <w:t>Maqbool</w:t>
      </w:r>
      <w:proofErr w:type="spellEnd"/>
      <w:r w:rsidRPr="00432A87">
        <w:rPr>
          <w:rFonts w:ascii="Times New Roman" w:hAnsi="Times New Roman" w:cs="Times New Roman"/>
          <w:sz w:val="28"/>
          <w:szCs w:val="28"/>
        </w:rPr>
        <w:t>, Class Roll No. 303, 5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32A87">
        <w:rPr>
          <w:rFonts w:ascii="Times New Roman" w:hAnsi="Times New Roman" w:cs="Times New Roman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432A8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Position)</w:t>
      </w:r>
    </w:p>
    <w:p w:rsidR="00432A87" w:rsidRDefault="00432A87" w:rsidP="00432A87">
      <w:pPr>
        <w:rPr>
          <w:rFonts w:ascii="Times New Roman" w:hAnsi="Times New Roman" w:cs="Times New Roman"/>
          <w:sz w:val="28"/>
          <w:szCs w:val="28"/>
        </w:rPr>
      </w:pPr>
    </w:p>
    <w:p w:rsidR="00432A87" w:rsidRDefault="00432A87" w:rsidP="00432A8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0159" cy="3931920"/>
            <wp:effectExtent l="19050" t="0" r="7641" b="0"/>
            <wp:docPr id="4" name="Picture 4" descr="C:\Users\Aliya Bashi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ya Bashir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59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87" w:rsidRDefault="00432A87" w:rsidP="00432A8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2754" cy="6675120"/>
            <wp:effectExtent l="19050" t="0" r="0" b="0"/>
            <wp:docPr id="5" name="Picture 5" descr="C:\Users\Aliya Bashi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ya Bashir\Download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754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87" w:rsidRDefault="00432A87" w:rsidP="00432A8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0007" cy="7223760"/>
            <wp:effectExtent l="19050" t="0" r="9243" b="0"/>
            <wp:docPr id="6" name="Picture 6" descr="C:\Users\Aliya Bashi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ya Bashir\Download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07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44F" w:rsidRDefault="007F344F" w:rsidP="00432A8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3960" cy="4206240"/>
            <wp:effectExtent l="19050" t="0" r="5790" b="0"/>
            <wp:docPr id="7" name="Picture 7" descr="C:\Users\Aliya Bashi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ya Bashir\Downloads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87" w:rsidRDefault="00432A87" w:rsidP="00432A8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F344F" w:rsidRPr="00432A87" w:rsidRDefault="007F344F" w:rsidP="00432A87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432A87" w:rsidRPr="00432A87" w:rsidRDefault="00432A87" w:rsidP="00432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432A87">
        <w:rPr>
          <w:rFonts w:ascii="Times New Roman" w:hAnsi="Times New Roman" w:cs="Times New Roman"/>
          <w:b/>
          <w:sz w:val="28"/>
          <w:szCs w:val="28"/>
        </w:rPr>
        <w:t>Submitted for approval</w:t>
      </w:r>
    </w:p>
    <w:p w:rsidR="00846FC2" w:rsidRPr="00432A87" w:rsidRDefault="00846FC2">
      <w:pPr>
        <w:rPr>
          <w:rFonts w:ascii="Times New Roman" w:hAnsi="Times New Roman" w:cs="Times New Roman"/>
          <w:sz w:val="28"/>
          <w:szCs w:val="28"/>
        </w:rPr>
      </w:pPr>
    </w:p>
    <w:p w:rsidR="00846FC2" w:rsidRPr="00432A87" w:rsidRDefault="00846FC2">
      <w:pPr>
        <w:rPr>
          <w:rFonts w:ascii="Times New Roman" w:hAnsi="Times New Roman" w:cs="Times New Roman"/>
          <w:b/>
          <w:sz w:val="28"/>
          <w:szCs w:val="28"/>
        </w:rPr>
      </w:pPr>
    </w:p>
    <w:p w:rsidR="00846FC2" w:rsidRPr="00846FC2" w:rsidRDefault="00846FC2">
      <w:pPr>
        <w:rPr>
          <w:rFonts w:ascii="Times New Roman" w:hAnsi="Times New Roman" w:cs="Times New Roman"/>
          <w:sz w:val="24"/>
          <w:szCs w:val="24"/>
        </w:rPr>
      </w:pPr>
    </w:p>
    <w:sectPr w:rsidR="00846FC2" w:rsidRPr="00846FC2" w:rsidSect="0096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953"/>
    <w:multiLevelType w:val="hybridMultilevel"/>
    <w:tmpl w:val="4EB0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EB9"/>
    <w:multiLevelType w:val="hybridMultilevel"/>
    <w:tmpl w:val="3A6A8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1410"/>
    <w:multiLevelType w:val="hybridMultilevel"/>
    <w:tmpl w:val="2A02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6FC2"/>
    <w:rsid w:val="000A4604"/>
    <w:rsid w:val="00432A87"/>
    <w:rsid w:val="007F344F"/>
    <w:rsid w:val="00846FC2"/>
    <w:rsid w:val="00964BBC"/>
    <w:rsid w:val="00BE61FD"/>
    <w:rsid w:val="00C517EC"/>
    <w:rsid w:val="00C8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6F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6F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6F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cpampor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Bashir</dc:creator>
  <cp:lastModifiedBy>Aliya Bashir</cp:lastModifiedBy>
  <cp:revision>2</cp:revision>
  <dcterms:created xsi:type="dcterms:W3CDTF">2023-08-30T07:04:00Z</dcterms:created>
  <dcterms:modified xsi:type="dcterms:W3CDTF">2023-08-30T07:52:00Z</dcterms:modified>
</cp:coreProperties>
</file>